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BS-20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BS-20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 / Repair pastes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特性：刮补平滑表面，干燥快，体积收 缩小与皮结合性特优，对伤残遮 盖强</w:t>
      </w:r>
    </w:p>
    <w:p>
      <w:r>
        <w:t>应用：沙发革、修面革、 汽车革、箱包革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