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L-60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L-60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渗透流平剂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渗透剂 / Penetrating and thickening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约18%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离子性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非离子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6-7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特性：渗透性很强、渗透速度最快，润湿效果极强，特适用浸渍填充，在涂饰配方中可增进树脂渗透深度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