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RU-3580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RU-3580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特性：具有良好综合性能，压花定型特 优，耐摔鼓性强，遮盖性强</w:t>
      </w:r>
    </w:p>
    <w:p>
      <w:r>
        <w:t>应用：广泛使用各类 皮革中底涂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