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TR-1002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TR-1002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中硬丙烯酸树脂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丙烯酸乳液 / Acrylic emulsions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约35%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半透明液体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成膜硬度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中硬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7-9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特性：压花定型好，不切浆，抗水性特 强，《耐曲折非常好》，弹性 强，折叠性好，耐摔性特优，耐 低温零下30℃</w:t>
      </w:r>
    </w:p>
    <w:p>
      <w:r>
        <w:t>应用：鞋面、家具、箱 包、沙发革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