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TR-1030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TR-1030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中硬丙烯酸树脂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中硬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特性：具有很好的离板性，防粘性，耐 老化，耐光，压花定型性，极佳 的压花抗切断</w:t>
      </w:r>
    </w:p>
    <w:p>
      <w:r>
        <w:t>应用：沙发、鞋面、 箱包革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